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F09899" w:rsidR="00130D57" w:rsidRPr="005E7AEC" w:rsidRDefault="00130D57" w:rsidP="00130D57">
      <w:pPr>
        <w:pStyle w:val="Quote"/>
      </w:pPr>
      <w:r w:rsidRPr="005E7AEC">
        <w:t>Planning and Environment Act 1987</w:t>
      </w:r>
    </w:p>
    <w:p w14:paraId="15138728" w14:textId="1C10F250" w:rsidR="00130D57" w:rsidRPr="00A15C2E" w:rsidRDefault="00725596" w:rsidP="00130D57">
      <w:pPr>
        <w:pStyle w:val="Heading1"/>
      </w:pPr>
      <w:r w:rsidRPr="008F2130">
        <w:t>Latrobe</w:t>
      </w:r>
      <w:r>
        <w:rPr>
          <w:color w:val="44546A" w:themeColor="text2"/>
        </w:rPr>
        <w:t xml:space="preserve"> </w:t>
      </w:r>
      <w:r w:rsidR="00130D57" w:rsidRPr="00A15C2E">
        <w:t>Planning Scheme</w:t>
      </w:r>
    </w:p>
    <w:p w14:paraId="69CA8A4C" w14:textId="3A6242E8" w:rsidR="00130D57" w:rsidRPr="00130D57" w:rsidRDefault="00130D57" w:rsidP="00130D57">
      <w:pPr>
        <w:pStyle w:val="Heading1"/>
        <w:rPr>
          <w:color w:val="44546A" w:themeColor="text2"/>
        </w:rPr>
      </w:pPr>
      <w:r w:rsidRPr="00A15C2E">
        <w:t>Amendment</w:t>
      </w:r>
      <w:r w:rsidR="00911668">
        <w:t xml:space="preserve"> C152</w:t>
      </w:r>
      <w:r w:rsidR="00725596">
        <w:t>latr</w:t>
      </w:r>
    </w:p>
    <w:p w14:paraId="1A287ED9" w14:textId="339DCD17" w:rsidR="00130D57" w:rsidRPr="00A15C2E" w:rsidRDefault="00130D57" w:rsidP="00130D57">
      <w:pPr>
        <w:pStyle w:val="Heading1"/>
      </w:pPr>
      <w:r>
        <w:t>Instruction sheet</w:t>
      </w:r>
    </w:p>
    <w:p w14:paraId="547CB92C" w14:textId="4B735FD2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>The planning authority for this amendment is the</w:t>
      </w:r>
      <w:r w:rsidR="00725596">
        <w:rPr>
          <w:rFonts w:ascii="Arial" w:hAnsi="Arial" w:cs="Arial"/>
          <w:szCs w:val="24"/>
        </w:rPr>
        <w:t xml:space="preserve"> Latrobe City Council.</w:t>
      </w:r>
      <w:r w:rsidRPr="00130D57">
        <w:rPr>
          <w:rFonts w:ascii="Arial" w:eastAsia="Century Gothic" w:hAnsi="Arial" w:cs="Century Gothic"/>
          <w:color w:val="44546A" w:themeColor="text2"/>
          <w:szCs w:val="22"/>
          <w:highlight w:val="lightGray"/>
          <w:lang w:bidi="en-AU"/>
        </w:rPr>
        <w:t xml:space="preserve"> </w:t>
      </w:r>
    </w:p>
    <w:p w14:paraId="4FD8A639" w14:textId="57E1BE07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 xml:space="preserve">The </w:t>
      </w:r>
      <w:r w:rsidR="00725596">
        <w:rPr>
          <w:rFonts w:ascii="Arial" w:hAnsi="Arial" w:cs="Arial"/>
          <w:szCs w:val="24"/>
        </w:rPr>
        <w:t xml:space="preserve">Latrobe </w:t>
      </w:r>
      <w:r w:rsidRPr="00130D57">
        <w:rPr>
          <w:rFonts w:ascii="Arial" w:hAnsi="Arial" w:cs="Arial"/>
          <w:szCs w:val="24"/>
        </w:rPr>
        <w:t>Planning Scheme is amended as follows:</w:t>
      </w:r>
    </w:p>
    <w:p w14:paraId="456DBF5C" w14:textId="77777777" w:rsidR="003C47DF" w:rsidRPr="0008717D" w:rsidRDefault="003C47DF" w:rsidP="0008717D">
      <w:pPr>
        <w:pStyle w:val="Heading2"/>
      </w:pPr>
      <w:r w:rsidRPr="0008717D">
        <w:t>Planning Scheme Maps</w:t>
      </w:r>
    </w:p>
    <w:p w14:paraId="1E53006B" w14:textId="42F0E284" w:rsidR="003C47DF" w:rsidRPr="00130D57" w:rsidRDefault="003C47DF" w:rsidP="003C47DF">
      <w:pPr>
        <w:pStyle w:val="BodyText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>The Planning Scheme Maps are amended by a total of</w:t>
      </w:r>
      <w:r w:rsidR="00725596">
        <w:rPr>
          <w:rFonts w:ascii="Arial" w:hAnsi="Arial" w:cs="Arial"/>
          <w:szCs w:val="24"/>
        </w:rPr>
        <w:t xml:space="preserve"> </w:t>
      </w:r>
      <w:r w:rsidR="00FA13B4">
        <w:rPr>
          <w:rFonts w:ascii="Arial" w:hAnsi="Arial" w:cs="Arial"/>
          <w:szCs w:val="24"/>
        </w:rPr>
        <w:t>3</w:t>
      </w:r>
      <w:r w:rsidRPr="00130D57">
        <w:rPr>
          <w:rFonts w:ascii="Arial" w:hAnsi="Arial" w:cs="Arial"/>
          <w:color w:val="44546A" w:themeColor="text2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>attached map</w:t>
      </w:r>
      <w:r w:rsidRPr="00130D57">
        <w:rPr>
          <w:rFonts w:ascii="Arial" w:hAnsi="Arial" w:cs="Arial"/>
          <w:color w:val="44546A" w:themeColor="text2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>sheet</w:t>
      </w:r>
      <w:r w:rsidR="00725596">
        <w:rPr>
          <w:rFonts w:ascii="Arial" w:hAnsi="Arial" w:cs="Arial"/>
          <w:szCs w:val="24"/>
        </w:rPr>
        <w:t>s</w:t>
      </w:r>
      <w:r w:rsidRPr="00FD0E66">
        <w:rPr>
          <w:rFonts w:ascii="Arial" w:hAnsi="Arial" w:cs="Arial"/>
          <w:color w:val="44546A" w:themeColor="text2"/>
          <w:szCs w:val="24"/>
        </w:rPr>
        <w:t>.</w:t>
      </w:r>
    </w:p>
    <w:p w14:paraId="7143D419" w14:textId="48BB95D9" w:rsidR="003C47DF" w:rsidRPr="00130D57" w:rsidRDefault="003C47DF" w:rsidP="0008717D">
      <w:pPr>
        <w:pStyle w:val="Heading3"/>
        <w:rPr>
          <w:i/>
          <w:color w:val="44546A" w:themeColor="text2"/>
        </w:rPr>
      </w:pPr>
      <w:r w:rsidRPr="00130D57">
        <w:t>Zoning</w:t>
      </w:r>
      <w:r w:rsidRPr="00130D57">
        <w:rPr>
          <w:color w:val="000000" w:themeColor="text1"/>
        </w:rPr>
        <w:t xml:space="preserve"> Maps </w:t>
      </w:r>
    </w:p>
    <w:p w14:paraId="04B6A409" w14:textId="1AF780CA" w:rsidR="00725596" w:rsidRPr="00C46954" w:rsidRDefault="00725596" w:rsidP="00725596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130D57">
        <w:rPr>
          <w:rFonts w:ascii="Arial" w:hAnsi="Arial" w:cs="Arial"/>
          <w:szCs w:val="24"/>
        </w:rPr>
        <w:t>Amend Planning Scheme Map No</w:t>
      </w:r>
      <w:r>
        <w:rPr>
          <w:rFonts w:ascii="Arial" w:hAnsi="Arial" w:cs="Arial"/>
          <w:szCs w:val="24"/>
        </w:rPr>
        <w:t>s. 53 and 85</w:t>
      </w:r>
      <w:r>
        <w:rPr>
          <w:rFonts w:ascii="Arial" w:hAnsi="Arial" w:cs="Arial"/>
          <w:color w:val="44546A" w:themeColor="text2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 xml:space="preserve">in </w:t>
      </w:r>
      <w:r w:rsidRPr="00E8480D">
        <w:rPr>
          <w:rFonts w:ascii="Arial" w:hAnsi="Arial" w:cs="Arial"/>
          <w:szCs w:val="24"/>
        </w:rPr>
        <w:t xml:space="preserve">the manner shown on the </w:t>
      </w:r>
      <w:r w:rsidR="00FA13B4">
        <w:rPr>
          <w:rFonts w:ascii="Arial" w:hAnsi="Arial" w:cs="Arial"/>
          <w:szCs w:val="24"/>
        </w:rPr>
        <w:t>1</w:t>
      </w:r>
      <w:r w:rsidRPr="00E8480D">
        <w:rPr>
          <w:rFonts w:ascii="Arial" w:hAnsi="Arial" w:cs="Arial"/>
          <w:szCs w:val="24"/>
        </w:rPr>
        <w:t xml:space="preserve"> attached map marked “Latrobe Planning Scheme, </w:t>
      </w:r>
      <w:r w:rsidRPr="00C46954">
        <w:rPr>
          <w:rFonts w:ascii="Arial" w:hAnsi="Arial" w:cs="Arial"/>
          <w:szCs w:val="24"/>
        </w:rPr>
        <w:t>Amendment C</w:t>
      </w:r>
      <w:r w:rsidR="00911668" w:rsidRPr="00C46954">
        <w:rPr>
          <w:rFonts w:ascii="Arial" w:hAnsi="Arial" w:cs="Arial"/>
          <w:szCs w:val="24"/>
        </w:rPr>
        <w:t>152</w:t>
      </w:r>
      <w:r w:rsidRPr="00C46954">
        <w:rPr>
          <w:rFonts w:ascii="Arial" w:hAnsi="Arial" w:cs="Arial"/>
          <w:szCs w:val="24"/>
        </w:rPr>
        <w:t xml:space="preserve">latr”.  </w:t>
      </w:r>
    </w:p>
    <w:p w14:paraId="16A9432C" w14:textId="38BB6FAF" w:rsidR="003C47DF" w:rsidRPr="00C46954" w:rsidRDefault="003C47DF" w:rsidP="0008717D">
      <w:pPr>
        <w:pStyle w:val="Heading3"/>
        <w:rPr>
          <w:i/>
        </w:rPr>
      </w:pPr>
      <w:r w:rsidRPr="00C46954">
        <w:rPr>
          <w:iCs/>
        </w:rPr>
        <w:t>Overlay Maps</w:t>
      </w:r>
      <w:r w:rsidRPr="00C46954">
        <w:rPr>
          <w:i/>
          <w:color w:val="44546A" w:themeColor="text2"/>
        </w:rPr>
        <w:t xml:space="preserve"> </w:t>
      </w:r>
    </w:p>
    <w:p w14:paraId="5CC77198" w14:textId="6F913FE1" w:rsidR="00F11BCC" w:rsidRDefault="00F11BCC" w:rsidP="00725596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Insert Planning Scheme Map No. 53DPO </w:t>
      </w:r>
      <w:r w:rsidRPr="00C46954">
        <w:rPr>
          <w:rFonts w:ascii="Arial" w:hAnsi="Arial" w:cs="Arial"/>
          <w:szCs w:val="24"/>
        </w:rPr>
        <w:t>in the manner shown on the 1 attached map marked “Latrobe Planning Scheme, Amendment C152latr”</w:t>
      </w:r>
      <w:r w:rsidR="00C56631">
        <w:rPr>
          <w:rFonts w:ascii="Arial" w:hAnsi="Arial" w:cs="Arial"/>
          <w:szCs w:val="24"/>
        </w:rPr>
        <w:t>.</w:t>
      </w:r>
    </w:p>
    <w:p w14:paraId="7CBBD785" w14:textId="40906914" w:rsidR="00725596" w:rsidRPr="00C46954" w:rsidRDefault="00725596" w:rsidP="00725596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C46954">
        <w:rPr>
          <w:rFonts w:ascii="Arial" w:hAnsi="Arial" w:cs="Arial"/>
          <w:szCs w:val="24"/>
        </w:rPr>
        <w:t>Amend Planning Scheme Map No</w:t>
      </w:r>
      <w:r w:rsidR="00D42B4A">
        <w:rPr>
          <w:rFonts w:ascii="Arial" w:hAnsi="Arial" w:cs="Arial"/>
          <w:szCs w:val="24"/>
        </w:rPr>
        <w:t>.</w:t>
      </w:r>
      <w:r w:rsidRPr="00C46954">
        <w:rPr>
          <w:rFonts w:ascii="Arial" w:hAnsi="Arial" w:cs="Arial"/>
          <w:szCs w:val="24"/>
        </w:rPr>
        <w:t xml:space="preserve"> 85DPO in the manner shown on the 1 attached map marked “Latrobe Planning Scheme, Amendment C</w:t>
      </w:r>
      <w:r w:rsidR="00911668" w:rsidRPr="00C46954">
        <w:rPr>
          <w:rFonts w:ascii="Arial" w:hAnsi="Arial" w:cs="Arial"/>
          <w:szCs w:val="24"/>
        </w:rPr>
        <w:t>152</w:t>
      </w:r>
      <w:r w:rsidRPr="00C46954">
        <w:rPr>
          <w:rFonts w:ascii="Arial" w:hAnsi="Arial" w:cs="Arial"/>
          <w:szCs w:val="24"/>
        </w:rPr>
        <w:t>latr”</w:t>
      </w:r>
      <w:r w:rsidR="00C56631">
        <w:rPr>
          <w:rFonts w:ascii="Arial" w:hAnsi="Arial" w:cs="Arial"/>
          <w:szCs w:val="24"/>
        </w:rPr>
        <w:t>.</w:t>
      </w:r>
    </w:p>
    <w:p w14:paraId="4D47F909" w14:textId="45720B73" w:rsidR="00725596" w:rsidRPr="00130D57" w:rsidRDefault="00725596" w:rsidP="00725596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0000FF"/>
          <w:szCs w:val="24"/>
        </w:rPr>
      </w:pPr>
      <w:r w:rsidRPr="00C46954">
        <w:rPr>
          <w:rFonts w:ascii="Arial" w:hAnsi="Arial" w:cs="Arial"/>
          <w:szCs w:val="24"/>
        </w:rPr>
        <w:t xml:space="preserve">Insert Planning Scheme Map No 85EAO </w:t>
      </w:r>
      <w:r w:rsidRPr="00C46954">
        <w:rPr>
          <w:rFonts w:ascii="Arial" w:hAnsi="Arial" w:cs="Arial"/>
          <w:color w:val="44546A" w:themeColor="text2"/>
          <w:szCs w:val="24"/>
        </w:rPr>
        <w:t xml:space="preserve">in </w:t>
      </w:r>
      <w:r w:rsidRPr="00C46954">
        <w:rPr>
          <w:rFonts w:ascii="Arial" w:hAnsi="Arial" w:cs="Arial"/>
          <w:szCs w:val="24"/>
        </w:rPr>
        <w:t>the manner shown</w:t>
      </w:r>
      <w:r w:rsidRPr="00130D57">
        <w:rPr>
          <w:rFonts w:ascii="Arial" w:hAnsi="Arial" w:cs="Arial"/>
          <w:szCs w:val="24"/>
        </w:rPr>
        <w:t xml:space="preserve"> on the</w:t>
      </w:r>
      <w:r w:rsidR="00257192">
        <w:rPr>
          <w:rFonts w:ascii="Arial" w:hAnsi="Arial" w:cs="Arial"/>
          <w:szCs w:val="24"/>
        </w:rPr>
        <w:t xml:space="preserve"> 1</w:t>
      </w:r>
      <w:r w:rsidRPr="00130D57">
        <w:rPr>
          <w:rFonts w:ascii="Arial" w:hAnsi="Arial" w:cs="Arial"/>
          <w:szCs w:val="24"/>
        </w:rPr>
        <w:t xml:space="preserve"> attached m</w:t>
      </w:r>
      <w:r w:rsidRPr="00E8480D">
        <w:rPr>
          <w:rFonts w:ascii="Arial" w:hAnsi="Arial" w:cs="Arial"/>
          <w:szCs w:val="24"/>
        </w:rPr>
        <w:t>ap marked “Latrobe Planning Scheme Amendment C</w:t>
      </w:r>
      <w:r w:rsidR="00911668">
        <w:rPr>
          <w:rFonts w:ascii="Arial" w:hAnsi="Arial" w:cs="Arial"/>
          <w:szCs w:val="24"/>
        </w:rPr>
        <w:t>152</w:t>
      </w:r>
      <w:r>
        <w:rPr>
          <w:rFonts w:ascii="Arial" w:hAnsi="Arial" w:cs="Arial"/>
          <w:szCs w:val="24"/>
        </w:rPr>
        <w:t>latr</w:t>
      </w:r>
      <w:r w:rsidRPr="00E8480D">
        <w:rPr>
          <w:rFonts w:ascii="Arial" w:hAnsi="Arial" w:cs="Arial"/>
          <w:szCs w:val="24"/>
        </w:rPr>
        <w:t xml:space="preserve">”.  </w:t>
      </w:r>
    </w:p>
    <w:p w14:paraId="2233E521" w14:textId="77777777" w:rsidR="003C47DF" w:rsidRPr="00130D57" w:rsidRDefault="003C47DF" w:rsidP="002F14A2">
      <w:pPr>
        <w:pStyle w:val="Heading2"/>
      </w:pPr>
      <w:r w:rsidRPr="00130D57">
        <w:t>Planning Scheme Ordinance</w:t>
      </w:r>
    </w:p>
    <w:p w14:paraId="3BE9EEBE" w14:textId="77777777" w:rsidR="003C47DF" w:rsidRPr="00130D57" w:rsidRDefault="003C47DF" w:rsidP="0008717D">
      <w:r w:rsidRPr="00130D57">
        <w:t>The Planning Scheme Ordinance is amended as follows:</w:t>
      </w:r>
    </w:p>
    <w:p w14:paraId="1878BB01" w14:textId="4F1D5930" w:rsidR="003C47DF" w:rsidRPr="00130D57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130D57">
        <w:rPr>
          <w:rFonts w:cs="Arial"/>
          <w:szCs w:val="24"/>
        </w:rPr>
        <w:t xml:space="preserve">In </w:t>
      </w:r>
      <w:r w:rsidRPr="00130D57">
        <w:rPr>
          <w:rFonts w:cs="Arial"/>
          <w:b/>
          <w:szCs w:val="24"/>
        </w:rPr>
        <w:t>Purpose and Vision</w:t>
      </w:r>
      <w:r w:rsidRPr="00130D57">
        <w:rPr>
          <w:rFonts w:cs="Arial"/>
          <w:szCs w:val="24"/>
        </w:rPr>
        <w:t xml:space="preserve"> – </w:t>
      </w:r>
      <w:r w:rsidR="00074344">
        <w:rPr>
          <w:rFonts w:cs="Arial"/>
          <w:szCs w:val="24"/>
        </w:rPr>
        <w:t>replace</w:t>
      </w:r>
      <w:r w:rsidRPr="00130D57">
        <w:rPr>
          <w:rFonts w:cs="Arial"/>
          <w:szCs w:val="24"/>
        </w:rPr>
        <w:t xml:space="preserve"> Clause</w:t>
      </w:r>
      <w:r w:rsidR="00127ECF">
        <w:rPr>
          <w:rFonts w:cs="Arial"/>
          <w:szCs w:val="24"/>
        </w:rPr>
        <w:t xml:space="preserve"> 02.04</w:t>
      </w:r>
      <w:r w:rsidRPr="00130D57">
        <w:rPr>
          <w:rFonts w:cs="Arial"/>
          <w:szCs w:val="24"/>
        </w:rPr>
        <w:t xml:space="preserve"> </w:t>
      </w:r>
      <w:r w:rsidR="00074344">
        <w:rPr>
          <w:rFonts w:cs="Arial"/>
          <w:szCs w:val="24"/>
        </w:rPr>
        <w:t xml:space="preserve">with a new Clause 02.04 </w:t>
      </w:r>
      <w:r w:rsidRPr="00130D57">
        <w:rPr>
          <w:rFonts w:cs="Arial"/>
          <w:szCs w:val="24"/>
        </w:rPr>
        <w:t>in the form of the attached document.</w:t>
      </w:r>
    </w:p>
    <w:p w14:paraId="022C06C7" w14:textId="28C6517F" w:rsidR="00520222" w:rsidRPr="00130D57" w:rsidRDefault="00520222" w:rsidP="00520222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130D57">
        <w:rPr>
          <w:rFonts w:cs="Arial"/>
          <w:szCs w:val="24"/>
        </w:rPr>
        <w:t xml:space="preserve">In </w:t>
      </w:r>
      <w:r w:rsidRPr="00130D57">
        <w:rPr>
          <w:rFonts w:cs="Arial"/>
          <w:b/>
          <w:szCs w:val="24"/>
        </w:rPr>
        <w:t>Planning Policy Framework</w:t>
      </w:r>
      <w:r w:rsidR="00606B81">
        <w:rPr>
          <w:rFonts w:cs="Arial"/>
          <w:b/>
          <w:szCs w:val="24"/>
        </w:rPr>
        <w:t xml:space="preserve"> </w:t>
      </w:r>
      <w:r w:rsidR="00606B81">
        <w:rPr>
          <w:rFonts w:cs="Arial"/>
          <w:szCs w:val="24"/>
        </w:rPr>
        <w:t>–</w:t>
      </w:r>
      <w:r w:rsidRPr="00130D57">
        <w:rPr>
          <w:rFonts w:cs="Arial"/>
          <w:szCs w:val="24"/>
        </w:rPr>
        <w:t xml:space="preserve"> replace</w:t>
      </w:r>
      <w:r w:rsidR="00606B81">
        <w:rPr>
          <w:rFonts w:cs="Arial"/>
          <w:szCs w:val="24"/>
        </w:rPr>
        <w:t xml:space="preserve"> </w:t>
      </w:r>
      <w:r w:rsidRPr="00130D57">
        <w:rPr>
          <w:rFonts w:cs="Arial"/>
          <w:szCs w:val="24"/>
        </w:rPr>
        <w:t>Clause</w:t>
      </w:r>
      <w:r w:rsidR="00E23FC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11.03-2L</w:t>
      </w:r>
      <w:r w:rsidRPr="00130D57">
        <w:rPr>
          <w:rFonts w:cs="Arial"/>
          <w:szCs w:val="24"/>
        </w:rPr>
        <w:t xml:space="preserve"> with a new Clause</w:t>
      </w:r>
      <w:r>
        <w:rPr>
          <w:rFonts w:cs="Arial"/>
          <w:szCs w:val="24"/>
        </w:rPr>
        <w:t xml:space="preserve"> 11.03-2L</w:t>
      </w:r>
      <w:r>
        <w:rPr>
          <w:rFonts w:eastAsia="Times New Roman" w:cs="Arial"/>
          <w:color w:val="44546A" w:themeColor="text2"/>
          <w:szCs w:val="24"/>
          <w:lang w:bidi="ar-SA"/>
        </w:rPr>
        <w:t xml:space="preserve"> </w:t>
      </w:r>
      <w:r w:rsidRPr="00130D57">
        <w:rPr>
          <w:rFonts w:cs="Arial"/>
          <w:szCs w:val="24"/>
        </w:rPr>
        <w:t xml:space="preserve">in the form of the attached document. </w:t>
      </w:r>
    </w:p>
    <w:p w14:paraId="6AAACFE1" w14:textId="094E90EF" w:rsidR="003C47DF" w:rsidRPr="00130D57" w:rsidRDefault="003C47DF" w:rsidP="003C47DF">
      <w:pPr>
        <w:widowControl/>
        <w:numPr>
          <w:ilvl w:val="0"/>
          <w:numId w:val="4"/>
        </w:numPr>
        <w:autoSpaceDE/>
        <w:autoSpaceDN/>
        <w:spacing w:before="240" w:line="240" w:lineRule="auto"/>
        <w:rPr>
          <w:rFonts w:cs="Arial"/>
          <w:szCs w:val="24"/>
        </w:rPr>
      </w:pPr>
      <w:r w:rsidRPr="00130D57">
        <w:rPr>
          <w:rFonts w:cs="Arial"/>
          <w:szCs w:val="24"/>
        </w:rPr>
        <w:t xml:space="preserve">In </w:t>
      </w:r>
      <w:r w:rsidRPr="00130D57">
        <w:rPr>
          <w:rFonts w:cs="Arial"/>
          <w:b/>
          <w:szCs w:val="24"/>
        </w:rPr>
        <w:t>Planning Policy Framework</w:t>
      </w:r>
      <w:r w:rsidR="00606B81">
        <w:rPr>
          <w:rFonts w:cs="Arial"/>
          <w:b/>
          <w:szCs w:val="24"/>
        </w:rPr>
        <w:t xml:space="preserve"> </w:t>
      </w:r>
      <w:r w:rsidR="00606B81">
        <w:rPr>
          <w:rFonts w:cs="Arial"/>
          <w:szCs w:val="24"/>
        </w:rPr>
        <w:t>–</w:t>
      </w:r>
      <w:r w:rsidRPr="00130D57">
        <w:rPr>
          <w:rFonts w:cs="Arial"/>
          <w:szCs w:val="24"/>
        </w:rPr>
        <w:t xml:space="preserve"> </w:t>
      </w:r>
      <w:r w:rsidR="00BA04A0" w:rsidRPr="00BA04A0">
        <w:rPr>
          <w:rFonts w:cs="Arial"/>
          <w:szCs w:val="24"/>
        </w:rPr>
        <w:t>replace</w:t>
      </w:r>
      <w:r w:rsidR="00606B81">
        <w:rPr>
          <w:rFonts w:cs="Arial"/>
          <w:szCs w:val="24"/>
        </w:rPr>
        <w:t xml:space="preserve"> </w:t>
      </w:r>
      <w:r w:rsidRPr="00BA04A0">
        <w:rPr>
          <w:rFonts w:cs="Arial"/>
          <w:szCs w:val="24"/>
        </w:rPr>
        <w:t>Clause</w:t>
      </w:r>
      <w:r w:rsidR="008B282D" w:rsidRPr="00BA04A0">
        <w:rPr>
          <w:rFonts w:cs="Arial"/>
          <w:szCs w:val="24"/>
        </w:rPr>
        <w:t xml:space="preserve"> 16.01-1L</w:t>
      </w:r>
      <w:r w:rsidR="008B282D" w:rsidRPr="00BA04A0">
        <w:rPr>
          <w:rFonts w:eastAsia="Times New Roman" w:cs="Arial"/>
          <w:szCs w:val="24"/>
          <w:lang w:bidi="ar-SA"/>
        </w:rPr>
        <w:t xml:space="preserve"> </w:t>
      </w:r>
      <w:r w:rsidR="00BA04A0" w:rsidRPr="00BA04A0">
        <w:rPr>
          <w:rFonts w:eastAsia="Times New Roman" w:cs="Arial"/>
          <w:szCs w:val="24"/>
          <w:lang w:bidi="ar-SA"/>
        </w:rPr>
        <w:t xml:space="preserve">with a new Clause </w:t>
      </w:r>
      <w:r w:rsidR="00BA04A0" w:rsidRPr="00BA04A0">
        <w:rPr>
          <w:rFonts w:cs="Arial"/>
          <w:szCs w:val="24"/>
        </w:rPr>
        <w:t>16.01-1L</w:t>
      </w:r>
      <w:r w:rsidR="00BA04A0" w:rsidRPr="00BA04A0">
        <w:rPr>
          <w:rFonts w:eastAsia="Times New Roman" w:cs="Arial"/>
          <w:szCs w:val="24"/>
          <w:lang w:bidi="ar-SA"/>
        </w:rPr>
        <w:t xml:space="preserve"> in the</w:t>
      </w:r>
      <w:r w:rsidRPr="00BA04A0">
        <w:rPr>
          <w:rFonts w:cs="Arial"/>
          <w:szCs w:val="24"/>
        </w:rPr>
        <w:t xml:space="preserve"> form of the attached document. </w:t>
      </w:r>
    </w:p>
    <w:p w14:paraId="37A45941" w14:textId="690B205F" w:rsidR="003C47DF" w:rsidRPr="00130D57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color w:val="FF0000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 xml:space="preserve">Zones </w:t>
      </w:r>
      <w:r w:rsidRPr="00130D57">
        <w:rPr>
          <w:rFonts w:ascii="Arial" w:hAnsi="Arial" w:cs="Arial"/>
          <w:szCs w:val="24"/>
        </w:rPr>
        <w:t>– Clause</w:t>
      </w:r>
      <w:r w:rsidR="00725596">
        <w:rPr>
          <w:rFonts w:ascii="Arial" w:hAnsi="Arial" w:cs="Arial"/>
          <w:szCs w:val="24"/>
        </w:rPr>
        <w:t xml:space="preserve"> 34.02</w:t>
      </w:r>
      <w:r w:rsidRPr="00130D57">
        <w:rPr>
          <w:rFonts w:ascii="Arial" w:hAnsi="Arial" w:cs="Arial"/>
          <w:szCs w:val="24"/>
        </w:rPr>
        <w:t>, replace Schedule</w:t>
      </w:r>
      <w:r w:rsidR="00725596">
        <w:rPr>
          <w:rFonts w:ascii="Arial" w:hAnsi="Arial" w:cs="Arial"/>
          <w:szCs w:val="24"/>
        </w:rPr>
        <w:t xml:space="preserve"> 1</w:t>
      </w:r>
      <w:r w:rsidRPr="00130D57">
        <w:rPr>
          <w:rFonts w:ascii="Arial" w:hAnsi="Arial" w:cs="Arial"/>
          <w:szCs w:val="24"/>
        </w:rPr>
        <w:t xml:space="preserve"> with a new Schedule</w:t>
      </w:r>
      <w:r w:rsidR="00725596">
        <w:rPr>
          <w:rFonts w:ascii="Arial" w:hAnsi="Arial" w:cs="Arial"/>
          <w:szCs w:val="24"/>
        </w:rPr>
        <w:t xml:space="preserve"> 1</w:t>
      </w:r>
      <w:r w:rsidRPr="00626CCD">
        <w:rPr>
          <w:rFonts w:ascii="Arial" w:hAnsi="Arial" w:cs="Arial"/>
          <w:color w:val="44546A" w:themeColor="text2"/>
          <w:szCs w:val="24"/>
        </w:rPr>
        <w:t xml:space="preserve"> </w:t>
      </w:r>
      <w:r w:rsidRPr="00130D57">
        <w:rPr>
          <w:rFonts w:ascii="Arial" w:hAnsi="Arial" w:cs="Arial"/>
          <w:szCs w:val="24"/>
        </w:rPr>
        <w:t xml:space="preserve">in the form of the attached document.  </w:t>
      </w:r>
    </w:p>
    <w:p w14:paraId="7533D615" w14:textId="0EDAE8D7" w:rsidR="0008717D" w:rsidRDefault="0008717D" w:rsidP="0008717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In </w:t>
      </w:r>
      <w:r w:rsidRPr="0008717D">
        <w:rPr>
          <w:rFonts w:ascii="Arial" w:hAnsi="Arial" w:cs="Arial"/>
          <w:b/>
          <w:bCs/>
          <w:szCs w:val="24"/>
        </w:rPr>
        <w:t>Overlays</w:t>
      </w:r>
      <w:r>
        <w:rPr>
          <w:rFonts w:ascii="Arial" w:hAnsi="Arial" w:cs="Arial"/>
          <w:szCs w:val="24"/>
        </w:rPr>
        <w:t xml:space="preserve"> </w:t>
      </w:r>
      <w:r w:rsidR="00725596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</w:t>
      </w:r>
      <w:r w:rsidRPr="0008717D">
        <w:rPr>
          <w:rFonts w:ascii="Arial" w:hAnsi="Arial" w:cs="Arial"/>
          <w:szCs w:val="24"/>
        </w:rPr>
        <w:t>Clause</w:t>
      </w:r>
      <w:r w:rsidR="00725596">
        <w:rPr>
          <w:rFonts w:ascii="Arial" w:hAnsi="Arial" w:cs="Arial"/>
          <w:szCs w:val="24"/>
        </w:rPr>
        <w:t xml:space="preserve"> 43.04</w:t>
      </w:r>
      <w:r w:rsidR="00725596">
        <w:rPr>
          <w:rFonts w:ascii="Arial" w:hAnsi="Arial" w:cs="Arial"/>
          <w:color w:val="44546A" w:themeColor="text2"/>
          <w:szCs w:val="24"/>
        </w:rPr>
        <w:t>,</w:t>
      </w:r>
      <w:r w:rsidRPr="0008717D">
        <w:rPr>
          <w:rFonts w:ascii="Arial" w:hAnsi="Arial" w:cs="Arial"/>
          <w:color w:val="44546A" w:themeColor="text2"/>
          <w:szCs w:val="24"/>
        </w:rPr>
        <w:t xml:space="preserve"> </w:t>
      </w:r>
      <w:r w:rsidRPr="0008717D">
        <w:rPr>
          <w:rFonts w:ascii="Arial" w:hAnsi="Arial" w:cs="Arial"/>
          <w:szCs w:val="24"/>
        </w:rPr>
        <w:t xml:space="preserve">insert a new Schedule </w:t>
      </w:r>
      <w:r w:rsidR="0079453F">
        <w:rPr>
          <w:rFonts w:ascii="Arial" w:hAnsi="Arial" w:cs="Arial"/>
          <w:szCs w:val="24"/>
        </w:rPr>
        <w:t>12</w:t>
      </w:r>
      <w:r w:rsidR="00127ECF">
        <w:rPr>
          <w:rFonts w:ascii="Arial" w:hAnsi="Arial" w:cs="Arial"/>
          <w:color w:val="44546A" w:themeColor="text2"/>
          <w:szCs w:val="24"/>
        </w:rPr>
        <w:t xml:space="preserve"> </w:t>
      </w:r>
      <w:r w:rsidRPr="0008717D">
        <w:rPr>
          <w:rFonts w:ascii="Arial" w:hAnsi="Arial" w:cs="Arial"/>
          <w:szCs w:val="24"/>
        </w:rPr>
        <w:t>in the form of the attached document.</w:t>
      </w:r>
    </w:p>
    <w:p w14:paraId="7CB94377" w14:textId="1247D6E1" w:rsidR="003C47DF" w:rsidRPr="00911668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44546A" w:themeColor="text2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Operational Provisions</w:t>
      </w:r>
      <w:r w:rsidRPr="00130D57">
        <w:rPr>
          <w:rFonts w:ascii="Arial" w:hAnsi="Arial" w:cs="Arial"/>
          <w:szCs w:val="24"/>
        </w:rPr>
        <w:t xml:space="preserve"> – Clause 72.03, replace the Schedule with a new Schedule in the form of the attached document</w:t>
      </w:r>
      <w:r w:rsidRPr="00130D57">
        <w:rPr>
          <w:rFonts w:ascii="Arial" w:hAnsi="Arial" w:cs="Arial"/>
          <w:color w:val="0000FF"/>
          <w:szCs w:val="24"/>
        </w:rPr>
        <w:t xml:space="preserve">.  </w:t>
      </w:r>
    </w:p>
    <w:p w14:paraId="3CE47446" w14:textId="625D430B" w:rsidR="00911668" w:rsidRPr="00CC75BD" w:rsidRDefault="00911668" w:rsidP="00911668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44546A" w:themeColor="text2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Operational Provisions</w:t>
      </w:r>
      <w:r w:rsidRPr="00130D57">
        <w:rPr>
          <w:rFonts w:ascii="Arial" w:hAnsi="Arial" w:cs="Arial"/>
          <w:szCs w:val="24"/>
        </w:rPr>
        <w:t xml:space="preserve"> – Clause </w:t>
      </w:r>
      <w:r>
        <w:rPr>
          <w:rFonts w:ascii="Arial" w:hAnsi="Arial" w:cs="Arial"/>
          <w:szCs w:val="24"/>
        </w:rPr>
        <w:t>74</w:t>
      </w:r>
      <w:r w:rsidRPr="00130D57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1</w:t>
      </w:r>
      <w:r w:rsidRPr="00130D57">
        <w:rPr>
          <w:rFonts w:ascii="Arial" w:hAnsi="Arial" w:cs="Arial"/>
          <w:szCs w:val="24"/>
        </w:rPr>
        <w:t>, replace the Schedule with a new Schedule in the form of the attached document</w:t>
      </w:r>
      <w:r w:rsidRPr="00130D57">
        <w:rPr>
          <w:rFonts w:ascii="Arial" w:hAnsi="Arial" w:cs="Arial"/>
          <w:color w:val="0000FF"/>
          <w:szCs w:val="24"/>
        </w:rPr>
        <w:t xml:space="preserve">.  </w:t>
      </w:r>
    </w:p>
    <w:p w14:paraId="22085D1C" w14:textId="4E028588" w:rsidR="00CC75BD" w:rsidRPr="00CC75BD" w:rsidRDefault="00CC75BD" w:rsidP="00CC75B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color w:val="44546A" w:themeColor="text2"/>
          <w:szCs w:val="24"/>
        </w:rPr>
      </w:pPr>
      <w:r w:rsidRPr="00130D57">
        <w:rPr>
          <w:rFonts w:ascii="Arial" w:hAnsi="Arial" w:cs="Arial"/>
          <w:szCs w:val="24"/>
        </w:rPr>
        <w:t xml:space="preserve">In </w:t>
      </w:r>
      <w:r w:rsidRPr="00130D57">
        <w:rPr>
          <w:rFonts w:ascii="Arial" w:hAnsi="Arial" w:cs="Arial"/>
          <w:b/>
          <w:szCs w:val="24"/>
        </w:rPr>
        <w:t>Operational Provisions</w:t>
      </w:r>
      <w:r w:rsidRPr="00130D57">
        <w:rPr>
          <w:rFonts w:ascii="Arial" w:hAnsi="Arial" w:cs="Arial"/>
          <w:szCs w:val="24"/>
        </w:rPr>
        <w:t xml:space="preserve"> – Clause </w:t>
      </w:r>
      <w:r>
        <w:rPr>
          <w:rFonts w:ascii="Arial" w:hAnsi="Arial" w:cs="Arial"/>
          <w:szCs w:val="24"/>
        </w:rPr>
        <w:t>74</w:t>
      </w:r>
      <w:r w:rsidRPr="00130D57">
        <w:rPr>
          <w:rFonts w:ascii="Arial" w:hAnsi="Arial" w:cs="Arial"/>
          <w:szCs w:val="24"/>
        </w:rPr>
        <w:t>.0</w:t>
      </w:r>
      <w:r>
        <w:rPr>
          <w:rFonts w:ascii="Arial" w:hAnsi="Arial" w:cs="Arial"/>
          <w:szCs w:val="24"/>
        </w:rPr>
        <w:t>2</w:t>
      </w:r>
      <w:r w:rsidRPr="00130D57">
        <w:rPr>
          <w:rFonts w:ascii="Arial" w:hAnsi="Arial" w:cs="Arial"/>
          <w:szCs w:val="24"/>
        </w:rPr>
        <w:t>, replace the Schedule with a new Schedule in the form of the attached document</w:t>
      </w:r>
      <w:r w:rsidRPr="00130D57">
        <w:rPr>
          <w:rFonts w:ascii="Arial" w:hAnsi="Arial" w:cs="Arial"/>
          <w:color w:val="0000FF"/>
          <w:szCs w:val="24"/>
        </w:rPr>
        <w:t xml:space="preserve">.  </w:t>
      </w:r>
    </w:p>
    <w:p w14:paraId="6A5E216B" w14:textId="565924D2" w:rsidR="003C47DF" w:rsidRPr="00626CCD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626CCD">
        <w:rPr>
          <w:rFonts w:ascii="Arial" w:hAnsi="Arial" w:cs="Arial"/>
          <w:b/>
          <w:bCs/>
          <w:szCs w:val="24"/>
        </w:rPr>
        <w:t>End of document</w:t>
      </w:r>
    </w:p>
    <w:p w14:paraId="68931F16" w14:textId="77777777" w:rsidR="00127ECF" w:rsidRPr="00127ECF" w:rsidRDefault="00127ECF" w:rsidP="00127ECF"/>
    <w:sectPr w:rsidR="00127ECF" w:rsidRPr="00127E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A8BB" w14:textId="77777777" w:rsidR="00CD49F2" w:rsidRDefault="00CD49F2" w:rsidP="00136C13">
      <w:pPr>
        <w:spacing w:before="0" w:after="0" w:line="240" w:lineRule="auto"/>
      </w:pPr>
      <w:r>
        <w:separator/>
      </w:r>
    </w:p>
  </w:endnote>
  <w:endnote w:type="continuationSeparator" w:id="0">
    <w:p w14:paraId="31EDABF7" w14:textId="77777777" w:rsidR="00CD49F2" w:rsidRDefault="00CD49F2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21A64D33" w14:textId="77777777" w:rsidR="00CD49F2" w:rsidRDefault="00CD49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4F7AE6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3DA2E" w14:textId="77777777" w:rsidR="00CD49F2" w:rsidRDefault="00CD49F2" w:rsidP="00136C13">
      <w:pPr>
        <w:spacing w:before="0" w:after="0" w:line="240" w:lineRule="auto"/>
      </w:pPr>
      <w:r>
        <w:separator/>
      </w:r>
    </w:p>
  </w:footnote>
  <w:footnote w:type="continuationSeparator" w:id="0">
    <w:p w14:paraId="68494B3E" w14:textId="77777777" w:rsidR="00CD49F2" w:rsidRDefault="00CD49F2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314E5718" w14:textId="77777777" w:rsidR="00CD49F2" w:rsidRDefault="00CD49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4E5288"/>
    <w:multiLevelType w:val="hybridMultilevel"/>
    <w:tmpl w:val="6F9641BA"/>
    <w:lvl w:ilvl="0" w:tplc="0B820040">
      <w:numFmt w:val="bullet"/>
      <w:lvlText w:val="•"/>
      <w:lvlJc w:val="left"/>
      <w:pPr>
        <w:ind w:left="1440" w:hanging="720"/>
      </w:pPr>
      <w:rPr>
        <w:rFonts w:ascii="Century Gothic" w:eastAsia="Times New Roman" w:hAnsi="Century Gothic" w:cs="Times New Roman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4"/>
  </w:num>
  <w:num w:numId="3" w16cid:durableId="1040592692">
    <w:abstractNumId w:val="3"/>
  </w:num>
  <w:num w:numId="4" w16cid:durableId="80837284">
    <w:abstractNumId w:val="0"/>
  </w:num>
  <w:num w:numId="5" w16cid:durableId="878471651">
    <w:abstractNumId w:val="5"/>
  </w:num>
  <w:num w:numId="6" w16cid:durableId="21967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13F94"/>
    <w:rsid w:val="00074344"/>
    <w:rsid w:val="0008717D"/>
    <w:rsid w:val="000A1BFD"/>
    <w:rsid w:val="000A609A"/>
    <w:rsid w:val="00127ECF"/>
    <w:rsid w:val="00130D57"/>
    <w:rsid w:val="00136C13"/>
    <w:rsid w:val="0019568C"/>
    <w:rsid w:val="001C7095"/>
    <w:rsid w:val="001E1D5C"/>
    <w:rsid w:val="0021287F"/>
    <w:rsid w:val="002167C0"/>
    <w:rsid w:val="00230677"/>
    <w:rsid w:val="00257192"/>
    <w:rsid w:val="002F14A2"/>
    <w:rsid w:val="00331D45"/>
    <w:rsid w:val="003A61FA"/>
    <w:rsid w:val="003B4C4F"/>
    <w:rsid w:val="003C47DF"/>
    <w:rsid w:val="003C6714"/>
    <w:rsid w:val="00415AB1"/>
    <w:rsid w:val="00417455"/>
    <w:rsid w:val="00420587"/>
    <w:rsid w:val="00424C3D"/>
    <w:rsid w:val="004713F3"/>
    <w:rsid w:val="004B4F12"/>
    <w:rsid w:val="004F7AE6"/>
    <w:rsid w:val="00520222"/>
    <w:rsid w:val="00523922"/>
    <w:rsid w:val="00556A63"/>
    <w:rsid w:val="005C0086"/>
    <w:rsid w:val="005D03C8"/>
    <w:rsid w:val="005E2314"/>
    <w:rsid w:val="006067E1"/>
    <w:rsid w:val="00606B81"/>
    <w:rsid w:val="00626CCD"/>
    <w:rsid w:val="00653CAF"/>
    <w:rsid w:val="006745F7"/>
    <w:rsid w:val="006E45DD"/>
    <w:rsid w:val="007060AC"/>
    <w:rsid w:val="00725596"/>
    <w:rsid w:val="007359FC"/>
    <w:rsid w:val="0079453F"/>
    <w:rsid w:val="007D4AB8"/>
    <w:rsid w:val="007F55D1"/>
    <w:rsid w:val="00854613"/>
    <w:rsid w:val="008926DF"/>
    <w:rsid w:val="008B282D"/>
    <w:rsid w:val="008E63CA"/>
    <w:rsid w:val="008F2130"/>
    <w:rsid w:val="00911668"/>
    <w:rsid w:val="00920BF6"/>
    <w:rsid w:val="0099197A"/>
    <w:rsid w:val="00A22C78"/>
    <w:rsid w:val="00A50263"/>
    <w:rsid w:val="00AA7C7A"/>
    <w:rsid w:val="00AF312A"/>
    <w:rsid w:val="00B83E18"/>
    <w:rsid w:val="00BA04A0"/>
    <w:rsid w:val="00BA5C66"/>
    <w:rsid w:val="00BB4CF1"/>
    <w:rsid w:val="00BD758B"/>
    <w:rsid w:val="00C079ED"/>
    <w:rsid w:val="00C46954"/>
    <w:rsid w:val="00C56631"/>
    <w:rsid w:val="00C83DDF"/>
    <w:rsid w:val="00CC75BD"/>
    <w:rsid w:val="00CD201E"/>
    <w:rsid w:val="00CD49F2"/>
    <w:rsid w:val="00D21DDD"/>
    <w:rsid w:val="00D42B4A"/>
    <w:rsid w:val="00DA0D5B"/>
    <w:rsid w:val="00DC5352"/>
    <w:rsid w:val="00E02471"/>
    <w:rsid w:val="00E23FCA"/>
    <w:rsid w:val="00E50E5B"/>
    <w:rsid w:val="00F11BCC"/>
    <w:rsid w:val="00F21781"/>
    <w:rsid w:val="00F4423D"/>
    <w:rsid w:val="00F76506"/>
    <w:rsid w:val="00F80146"/>
    <w:rsid w:val="00FA13B4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link w:val="ListParagraphChar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27ECF"/>
    <w:rPr>
      <w:rFonts w:ascii="Arial" w:eastAsia="Century Gothic" w:hAnsi="Arial" w:cs="Century Gothic"/>
      <w:sz w:val="24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7aeec6-0273-40f2-ab3e-beee7321233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7" ma:contentTypeDescription="Create a new document." ma:contentTypeScope="" ma:versionID="3af9b3bb1c83aad7133fb08543afbc16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1397f79d2680dcb3156f5c8e631215c4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58b96-cc7f-4c1b-801f-2bc3c6bd79dd">
      <Terms xmlns="http://schemas.microsoft.com/office/infopath/2007/PartnerControls"/>
    </lcf76f155ced4ddcb4097134ff3c332f>
    <TaxCatchAll xmlns="9fd47c19-1c4a-4d7d-b342-c10cef269344" xsi:nil="true"/>
    <Uploadedby xmlns="4bd58b96-cc7f-4c1b-801f-2bc3c6bd79dd" xsi:nil="true"/>
    <AppHub xmlns="4bd58b96-cc7f-4c1b-801f-2bc3c6bd79dd">false</AppHub>
    <_Flow_SignoffStatus xmlns="4bd58b96-cc7f-4c1b-801f-2bc3c6bd79dd" xsi:nil="true"/>
    <AmendmentStatus xmlns="4bd58b96-cc7f-4c1b-801f-2bc3c6bd79dd" xsi:nil="true"/>
    <Classification xmlns="4bd58b96-cc7f-4c1b-801f-2bc3c6bd79dd" xsi:nil="true"/>
    <DocumentStatus xmlns="4bd58b96-cc7f-4c1b-801f-2bc3c6bd79dd" xsi:nil="true"/>
    <Category xmlns="4bd58b96-cc7f-4c1b-801f-2bc3c6bd79d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2CD8384F-B5B8-4FB5-86D2-D648FD0206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481DA9-2BE3-43E8-A858-CC5FE3941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88A29A-C697-46B7-B6C6-DFB9B6159576}">
  <ds:schemaRefs>
    <ds:schemaRef ds:uri="http://schemas.microsoft.com/office/2006/metadata/properties"/>
    <ds:schemaRef ds:uri="http://schemas.microsoft.com/office/infopath/2007/PartnerControls"/>
    <ds:schemaRef ds:uri="4bd58b96-cc7f-4c1b-801f-2bc3c6bd79dd"/>
    <ds:schemaRef ds:uri="9fd47c19-1c4a-4d7d-b342-c10cef269344"/>
  </ds:schemaRefs>
</ds:datastoreItem>
</file>

<file path=customXml/itemProps4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1603EE-B702-4828-87CE-70D75E877DA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311</Words>
  <Characters>1577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Lorrae Dukes</cp:lastModifiedBy>
  <cp:revision>17</cp:revision>
  <cp:lastPrinted>2026-05-07T23:33:00Z</cp:lastPrinted>
  <dcterms:created xsi:type="dcterms:W3CDTF">2025-11-07T02:20:00Z</dcterms:created>
  <dcterms:modified xsi:type="dcterms:W3CDTF">2026-05-08T03:20:00Z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</Properties>
</file>